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Бабье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Наступило бабье лето —
          <w:br/>
           Дни прощального тепла.
          <w:br/>
           Поздним солнцем отогрета,
          <w:br/>
           В щелке муха ожила.
          <w:br/>
          <w:br/>
          Солнце! Что на свете краше
          <w:br/>
           После зябкого денька?..
          <w:br/>
           Паутинок легких пряжа
          <w:br/>
           Обвилась вокруг сучка.
          <w:br/>
          <w:br/>
          Завтра хлынет дождик быстрый,
          <w:br/>
           Тучей солнце заслоня.
          <w:br/>
           Паутинкам серебристым
          <w:br/>
           Жить осталось два-три дня.
          <w:br/>
          <w:br/>
          Сжалься, осень! Дай нам света!
          <w:br/>
           Защити от зимней тьмы!
          <w:br/>
           Пожалей нас, бабье лето:
          <w:br/>
           Паутинки эти — мы.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2022-04-24T09:23:41+03:00</dcterms:created>
  <dcterms:modified xsi:type="dcterms:W3CDTF">2022-04-24T09:23:41+03:00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