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Балаганчик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открыт балаганчик
          <w:br/>
          Для веселых и славных детей,
          <w:br/>
          Смотрят девочка и мальчик
          <w:br/>
          На дам, королей и чертей.
          <w:br/>
          И звучит эта адская музыка,
          <w:br/>
          Завывает унылый смычок.
          <w:br/>
          Страшный черт ухватил карапузика,
          <w:br/>
          И стекает клюквенный сок.
          <w:br/>
          <w:br/>
                Мальчик
          <w:br/>
          <w:br/>
          Он спасется от черного гнева
          <w:br/>
          Мановением белой руки.
          <w:br/>
          Посмотри: огоньки
          <w:br/>
          Приближаются слева...
          <w:br/>
          Видишь факелы? Видишь дымки?
          <w:br/>
          Это, верно, сама королева...
          <w:br/>
          <w:br/>
                Девочка
          <w:br/>
          <w:br/>
          Ах, нет, зачем ты дразнишь меня?
          <w:br/>
          Это - адская свита...
          <w:br/>
          Королева - та ходит средь белого дня,
          <w:br/>
          Вся гирляндами роз перевита,
          <w:br/>
          И шлейф ее носит, мечами звеня,
          <w:br/>
          Вздыхающих рыцарей свита.
          <w:br/>
          <w:br/>
          Вдруг паяц перегнулся за рампу
          <w:br/>
          И кричит: "Помогите!
          <w:br/>
          Истекаю я клюквенным соком!
          <w:br/>
          Забинтован тряпицей!
          <w:br/>
          На голове моей - картонный шлем!
          <w:br/>
          А в руке - деревянный меч!"
          <w:br/>
          <w:br/>
          Заплакали девочка и мальчик.
          <w:br/>
          И закрылся веселый балаганчик.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2021-11-10T17:43:50+03:00</dcterms:created>
  <dcterms:modified xsi:type="dcterms:W3CDTF">2021-11-10T17:43:50+03:00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