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(Аскольд плывет, свой сняв шелом)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Аскольд плывет, свой сняв шелом,
          <w:br/>
          Кругом ладьи разбитой доски —
          <w:br/>
          Уносит ветр его паром,
          <w:br/>
          Луна зашла — брега не плоски!
          <w:br/>
          И видит в тумане, как в рясе чернец,
          <w:br/>
          На брег его молотом манит купец,
          <w:br/>
          А берега скаты не плоски!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2022-03-20T10:19:47+03:00</dcterms:created>
  <dcterms:modified xsi:type="dcterms:W3CDTF">2022-03-20T10:19:47+03:00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