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XI (Экспресс уходит за фиорд)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Экспресс уходит за фиорд
          <w:br/>
          По вторникам в двадцать четыре.
          <w:br/>
          Торопится приезжий лорд
          <w:br/>
          Увидеть вновь морские шири.
          <w:br/>
          Сияижа нет лучше в мире,
          <w:br/>
          Но все же надо в Ливерпуль…
          <w:br/>
          Когда нас ждут счета и гири,
          <w:br/>
          Нас мало трогает июль…
          <w:br/>
          Гимнастикой своею горд,
          <w:br/>
          Все струны на душевной лире
          <w:br/>
          Давно порвав, стремится в порт
          <w:br/>
          Культурный лорд, и на «Вампире»
          <w:br/>
          В каюткомпаньевом empire’e,
          <w:br/>
          Плывет на родину. «Буль-буль»,
          <w:br/>
          Журчит вода вином на пире:
          <w:br/>
          Ее не трогает июль.
          <w:br/>
          Смотря, как бьет волна о борт,
          <w:br/>
          О паюсной икре, о сыре
          <w:br/>
          Мечтает лорд и — что за черт! —
          <w:br/>
          Об ананасовом пломбире…
          <w:br/>
          Как рыцарь дамы на турнире,
          <w:br/>
          Кивает нежно банке муль,
          <w:br/>
          Но в небе, в золотой порфире,
          <w:br/>
          Его не трогает июль…
          <w:br/>
          Спит солнце в моревом имбире,
          <w:br/>
          Уже к земле направлен руль;
          <w:br/>
          Лишь дома в горничной Эльвире
          <w:br/>
          Милорда трогает июль…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2022-03-22T09:18:36+03:00</dcterms:created>
  <dcterms:modified xsi:type="dcterms:W3CDTF">2022-03-22T09:18:36+03:00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