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XXV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Усни в зеленом гамаке
          <w:br/>
          Под жемчужными мотыльками,
          <w:br/>
          Над слившимися ручейками, —
          <w:br/>
          Усни в полуденной тоске.
          <w:br/>
          Зажми в свежеющей руке,
          <w:br/>
          Без дум, без грез и без желанья
          <w:br/>
          С ним встречи в странном далеке,
          <w:br/>
          Его последнее посланье.
          <w:br/>
          Умей расслышать в ручейке
          <w:br/>
          Его уста с его стихами,
          <w:br/>
          Эола вьющееся знамя
          <w:br/>
          Умей увидеть в мотыльке.
          <w:br/>
          В отдальной песне на реке
          <w:br/>
          Почувствуй слезы расставанья,
          <w:br/>
          Прижми ладонью на виске
          <w:br/>
          Его последнее посланье.
          <w:br/>
          Следи за солнцем на песке,
          <w:br/>
          За ползающими тенями.
          <w:br/>
          Пробудят пусть сравненье с днями
          <w:br/>
          Они в тебе, в людском цветке.
          <w:br/>
          Ты, легкая, здесь — налегке,
          <w:br/>
          Лишь гостья краткого свиданья,
          <w:br/>
          И смерть твоя видна в листке
          <w:br/>
          Его последнего посланья.
          <w:br/>
          Чем ближе к гробовой доске,
          <w:br/>
          Сильней — любви очарованье:
          <w:br/>
          В руке, как в глиняном куске,
          <w:br/>
          Его последнее посланье.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2022-03-25T10:21:07+03:00</dcterms:created>
  <dcterms:modified xsi:type="dcterms:W3CDTF">2022-03-25T10:21:07+03:00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