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Жуковского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Дворец дубовый словно ларь, 
          <w:br/>
          глядит в окно курчавый царь, 
          <w:br/>
          цветочки точные пред ним 
          <w:br/>
          с проклятьем шепчутся глухим. 
          <w:br/>
          Идет луна в пустую ночь, 
          <w:br/>
          утопленник всплывает, 
          <w:br/>
          идет вода с покатых плеч, 
          <w:br/>
          ручьем течет на спину. 
          <w:br/>
          Он вытер синие глаза, 
          <w:br/>
          склонился и царю сказал: 
          <w:br/>
          "Ты, царь,— хранитель мира, 
          <w:br/>
          твоя восточная порфира 
          <w:br/>
          полмира вытоптала прочь. 
          <w:br/>
          Я жил в деревне круглой, 
          <w:br/>
          и вот — мой рот обуглен, 
          <w:br/>
          жена одна в гробу шумит, 
          <w:br/>
          красотка-дочь с тобой спит, 
          <w:br/>
          мой домик стал портретом, 
          <w:br/>
          а жизнь — подводным бредом!" 
          <w:br/>
          Царь смотрит конусом рябым, 
          <w:br/>
          в окне ломает руки, 
          <w:br/>
          стучит военным молотком, 
          <w:br/>
          но все убиты слуги, 
          <w:br/>
          одна любовница-жена 
          <w:br/>
          к царю спеша подходит, 
          <w:br/>
          царя по-братски кличет 
          <w:br/>
          и каркает по-птичьи... 
          <w:br/>
          <w:br/>
          Одна нога у ней ушла, 
          <w:br/>
          а тело молодое 
          <w:br/>
          упало около крыльца, 
          <w:br/>
          как столбик молодецкий. 
          <w:br/>
          Утопленник был рад вдвойне 
          <w:br/>
          к войне он точит руки, 
          <w:br/>
          берет поклажу на дыбы, 
          <w:br/>
          к царю поклоном головы 
          <w:br/>
          он обратился резко 
          <w:br/>
          и опустился в речку. 
          <w:br/>
          <w:br/>
          Луна идет, кидая тень, 
          <w:br/>
          царь мечется в окошке, 
          <w:br/>
          дворец тихонько умирал, 
          <w:br/>
          а время шло — под горку.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2021-11-11T04:26:21+03:00</dcterms:created>
  <dcterms:modified xsi:type="dcterms:W3CDTF">2021-11-11T04:26:21+03:00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