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Муромце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спал, рыбак. В окне уже светало.
          <w:br/>
          А он всё дрых. Багровая рука
          <w:br/>
          с лежанки на пол, как весло, свисала,
          <w:br/>
          от якорей наколотых тяжка.
          <w:br/>
          <w:br/>
          Русалки, корабли, морские боги
          <w:br/>
          качались на груди, как на волнах.
          <w:br/>
          Торчали в потолок босые ноги.
          <w:br/>
          Светилось «Мы устали» на ступнях.
          <w:br/>
          <w:br/>
          Рыбак мычал в тяжелом сне мужицком,
          <w:br/>
          и, вздрагивая зябнуще со сна,
          <w:br/>
          вздымалось и дышало «Смерть фашистам!»
          <w:br/>
          у левого, в пупырышках, соска.
          <w:br/>
          <w:br/>
          Ну а в окне заря росла, росла,
          <w:br/>
          и бубенцами звякала скотина,
          <w:br/>
          и за плечо жена его трясла:
          <w:br/>
          «Вставай ты, черт..,. Очухайся — путина!»
          <w:br/>
          <w:br/>
          И, натянув рубаху и штаны,
          <w:br/>
          мотая головой, бока почесывая,
          <w:br/>
          глаза повинно пряча от жены,
          <w:br/>
          вставал похмельный муромец печорский.
          <w:br/>
          <w:br/>
          Так за плечо трясла его жена,
          <w:br/>
          оставив штопать паруса и сети:
          <w:br/>
          «Вставай ты, черт… Очухайся — война»,
          <w:br/>
          когда-то в сорок первом на рассвете.
          <w:br/>
          <w:br/>
          И, принимая от неё рассол,
          <w:br/>
          глаза он прятал точно так, повинно…
          <w:br/>
          Но встал, пришел в сознанье, и пошёл,
          <w:br/>
          и так дошёл до города Берлина…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2022-03-17T18:14:33+03:00</dcterms:created>
  <dcterms:modified xsi:type="dcterms:W3CDTF">2022-03-17T18:14:33+03:00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