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короле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Затянут шелком тронный зал!
          <w:br/>
           На всю страну сегодня
          <w:br/>
           Король дает бессчетный бал
          <w:br/>
           По милости Господней.
          <w:br/>
          <w:br/>
          Как и всегда, король там был
          <w:br/>
           Галантен неизменно,
          <w:br/>
           И перед дамой преклонил
          <w:br/>
           Высокое колено.
          <w:br/>
          <w:br/>
          Старый шут, покосившись на зал,
          <w:br/>
           Поднял тонкую бровь и сказал:
          <w:br/>
           «Он всегда после бала веселого
          <w:br/>
           Возвращается без головы.
          <w:br/>
           Как легко Вы теряете голову!
          <w:br/>
           Ах! Король, как рассеяны Вы».
          <w:br/>
          <w:br/>
          Затянут красным тронный зал!
          <w:br/>
           На всю страну сегодня
          <w:br/>
           Народ дает свой первый бал
          <w:br/>
           Без милости Господней.
          <w:br/>
          <w:br/>
          Как и всегда, король там был
          <w:br/>
           Галантен неизменно,
          <w:br/>
           И под ножом он преклонил
          <w:br/>
           Высокое колено.
          <w:br/>
          <w:br/>
          Старый шут, покосившись на зал,
          <w:br/>
           Поднял тонкую бровь и сказал:
          <w:br/>
           «Он всегда после бала веселого
          <w:br/>
           Возвращается без головы.
          <w:br/>
           Как легко Вы теряете голову,
          <w:br/>
           Мой Король, как рассеяны Вы!»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2022-04-22T08:50:01+03:00</dcterms:created>
  <dcterms:modified xsi:type="dcterms:W3CDTF">2022-04-22T08:50:01+03:00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