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мечах и хлебе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синим морем — корабли,
          <w:br/>
           За синим морем — много неба.
          <w:br/>
           И есть земля —
          <w:br/>
           И нет земли,
          <w:br/>
           И есть хлеба —
          <w:br/>
           И нету хлеба.
          <w:br/>
           В тяжелых лапах короля
          <w:br/>
           Зажаты небо и земля.
          <w:br/>
          <w:br/>
          За синим морем — день свежей.
          <w:br/>
           Но холод жгут,
          <w:br/>
           Но тушат жары
          <w:br/>
           Вершины светлых этажей,
          <w:br/>
           Долины солнечных бульваров.
          <w:br/>
           Да горе в том, что там и тут
          <w:br/>
           Одни богатые живут.
          <w:br/>
          <w:br/>
          У нас — особая земля.
          <w:br/>
           И всё у нас — особо как-то!
          <w:br/>
           Мы раз под осень — короля
          <w:br/>
           Спустили любоваться шахтой.
          <w:br/>
           И к черту!
          <w:br/>
           Вместе с королем
          <w:br/>
           Спустили весь наследный дом.
          <w:br/>
          <w:br/>
          За синим морем — короли.
          <w:br/>
           Туман еще за синим морем.
          <w:br/>
           И к нам приходят корабли
          <w:br/>
           Учиться расправляться с горем.
          <w:br/>
           Привет!
          <w:br/>
           Мы рады научить
          <w:br/>
           Для нужных битв мечи точить!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2022-04-24T04:44:43+03:00</dcterms:created>
  <dcterms:modified xsi:type="dcterms:W3CDTF">2022-04-24T04:44:43+03:00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