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Мытарствами теней перегражденный Нил
          <w:br/>
           И неба синее горнило —
          <w:br/>
           Сон зодчего гробниц, что рано дух пленил,—
          <w:br/>
           Как память, сердце схоронило.
          <w:br/>
          <w:br/>
          Но бледным призраком из ночи гробовой
          <w:br/>
           Встает, что было встарь так ярко:
          <w:br/>
           Под вялым парусом, влекома бечевой,
          <w:br/>
           Плывет, поскрипывая, барка.
          <w:br/>
          <w:br/>
          И первый из семи, в упряжке бурлака,
          <w:br/>
           Еще не выступил невольник,—
          <w:br/>
           А в синеве желтел, над явором мыска,
          <w:br/>
           Ее воздушный треугольник.
          <w:br/>
          <w:br/>
          Вот, он загородил зыбей лазурный блеск;
          <w:br/>
           А те, всей грудью налегая
          <w:br/>
           На перевязь, прошли… О, тихий скрип и плеск!
          <w:br/>
           Оплечий смуглых мощь нагая!
          <w:br/>
          <w:br/>
          И глыб гранитный груз, что молот отгранил!
          <w:br/>
           Вы ль сны безветренного царства?
          <w:br/>
           Вы марево ль теней — богов небесный Нил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2022-04-22T20:53:57+03:00</dcterms:created>
  <dcterms:modified xsi:type="dcterms:W3CDTF">2022-04-22T20:53:57+03:00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