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Барон Эмиль хватает нож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Барон Эмиль хватает нож.
          <w:br/>
          Барон Эмиль бежит к портрету…
          <w:br/>
          Барон Эмиль, куда идешь?
          <w:br/>
          Барон Эмиль, портрета нету!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2022-03-19T09:12:36+03:00</dcterms:created>
  <dcterms:modified xsi:type="dcterms:W3CDTF">2022-03-19T09:12:36+03:00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