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Башенный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Башенный бой
          <w:br/>
          Где-то в Кремле.
          <w:br/>
          Где на земле,
          <w:br/>
          Где —
          <w:br/>
          <w:br/>
          Крепость моя,
          <w:br/>
          Кротость моя,
          <w:br/>
          Доблесть моя,
          <w:br/>
          Святость моя.
          <w:br/>
          <w:br/>
          Башенный бой.
          <w:br/>
          Брошенный бой.
          <w:br/>
          Где на земле —
          <w:br/>
          Мой
          <w:br/>
          Дом,
          <w:br/>
          Мой — сон,
          <w:br/>
          Мой — смех,
          <w:br/>
          Мой — свет,
          <w:br/>
          Узких подошв — след.
          <w:br/>
          <w:br/>
          Точно рукой
          <w:br/>
          Сброшенный в ночь —
          <w:br/>
          Бой.
          <w:br/>
          <w:br/>
          — Брошенный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2022-03-17T14:32:08+03:00</dcterms:created>
  <dcterms:modified xsi:type="dcterms:W3CDTF">2022-03-17T14:32:08+03:00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