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Бегство Наполеона из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Готова ль мне, готова ли карета?
          <w:br/>
          Пешком бежать во Францию боюсь!
          <w:br/>
          Я побежден, но да поглотит Лета
          <w:br/>
          Меня, коль я от робости у. . . .
          <w:br/>
          Хрупка Фортуны ломкая пружина,
          <w:br/>
          Но мне верна французская дружина!
          <w:br/>
          Со мной языков было двадцать восемь,
          <w:br/>
          Морозы их с пожарами сразили,
          <w:br/>
          И так, как сено мы на нивах косим,
          <w:br/>
          Нас косит смерть. Я возвращуся или. . .
          <w:br/>
          Но нет, давайте мне скорее бриться,
          <w:br/>
          Когда ж обреюсь, буду я молиться!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2022-03-21T22:26:37+03:00</dcterms:created>
  <dcterms:modified xsi:type="dcterms:W3CDTF">2022-03-21T22:26:37+03:00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