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Беда с негромкими чинами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Беда с негромкими чинами,
          <w:br/>
          Коль речь заходит о кресте:
          <w:br/>
          Хоть я и буду с орденами,
          <w:br/>
          Но только не для Вани 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2022-03-18T11:09:14+03:00</dcterms:created>
  <dcterms:modified xsi:type="dcterms:W3CDTF">2022-03-18T11:09:14+03:00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