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Бедный Лазарь, Ир убогой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Бедный Лазарь, Ир убогой,
          <w:br/>
          И с усильем и тревогой
          <w:br/>
          К вам пишу, с одра привстав,
          <w:br/>
          И привет мой хромоногой
          <w:br/>
          Окрылит пусть телеграф.
          <w:br/>
          Пусть умчит его, играя,
          <w:br/>
          В дивный, светлый угол тот,
          <w:br/>
          Где весь день, не умолкая,
          <w:br/>
          Словно буря дождевая
          <w:br/>
          В купах зелени поет.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2022-03-19T04:12:59+03:00</dcterms:created>
  <dcterms:modified xsi:type="dcterms:W3CDTF">2022-03-19T04:12:59+03:00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