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Бедовый критик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он ослаб рассудком бедным,
          <w:br/>
           Уж он старик, сухой как жердь,
          <w:br/>
           Своим дыханием зловредным
          <w:br/>
           Небесную коптящий твердь.
          <w:br/>
           Уже, со старческою палкой,
          <w:br/>
           В приюте нравственных калек,
          <w:br/>
           В какой-нибудь газете жалкой
          <w:br/>
           Он жалкий доживает век.
          <w:br/>
           Вдруг, вспомнив прежнюю отвагу,
          <w:br/>
           Рукой дрожащею скорей
          <w:br/>
           Берется в корчах за бумагу
          <w:br/>
           Чернит бумагу и людей.
          <w:br/>
           Старинный червь сосет и точит;
          <w:br/>
           Но уж в глазах темнеет свет:
          <w:br/>
           Портрет врага писать он хочет я
          <w:br/>
           И выставляет свой портрет.
          <w:br/>
           «Нахальство… мальчик…»злость диктует;
          <w:br/>
           Но изменившая рука
          <w:br/>
           Строками черными рисует
          <w:br/>
           Нахальство злого старика.
          <w:br/>
           Досада пуще в грудь теснится,
          <w:br/>
           Бессилье сердце жмет тоской я
          <w:br/>
           И, с пеной у рта, старец злится,
          <w:br/>
           Покуда сам не отравится
          <w:br/>
           Своею бешеной слюной.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2022-04-22T17:18:17+03:00</dcterms:created>
  <dcterms:modified xsi:type="dcterms:W3CDTF">2022-04-22T17:18:17+03:00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