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Беженцы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объездил, о Боже, твой мир,
          <w:br/>
           оглядел, облизал,— он, положим,
          <w:br/>
           горьковат… Помню пыльный Каир:
          <w:br/>
           там сапожки я чистил прохожим…
          <w:br/>
           Также помню и бойкий Бостон,
          <w:br/>
           где плясал на кабацких подмостках…
          <w:br/>
           Скучно, Господи! Вижу я сон,
          <w:br/>
           белый сон о каких-то березках…
          <w:br/>
           Ах, когда-нибудь райскую весть
          <w:br/>
           я примечу в газетке раскрытой,
          <w:br/>
           и рванусь и без шапки, как есть,
          <w:br/>
           возвращусь я в мой город забытый!
          <w:br/>
           Но, увы, приглянувшись к нему,
          <w:br/>
           не узнаю… и скорчусь от боли;
          <w:br/>
           даже вывесок я не пойму:
          <w:br/>
           по-болгарски написано, что ли…
          <w:br/>
           Поброжу по садам, площадям,—
          <w:br/>
           большеглазый, в поношенном фраке…
          <w:br/>
           «Извините, какой это храм?»
          <w:br/>
           И мне встречный ответит: «Исакий».
          <w:br/>
           И друзьям он расскажет потом:
          <w:br/>
           «Иностранец пристал, все дивился…»
          <w:br/>
           Буду новое чуять во всем
          <w:br/>
           и томиться, как вчуже томился…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2022-04-22T08:10:09+03:00</dcterms:created>
  <dcterms:modified xsi:type="dcterms:W3CDTF">2022-04-22T08:10:09+03:00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