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Бежит речка да по песочку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Бежит речка да по песочку, золотишко моет.
          <w:br/>
           Молодой жульман, молодой жульман начальничка молит.
          <w:br/>
           Молодой жульман, молодой жульман начальничка молит.
          <w:br/>
          <w:br/>
          Ты, начальничек, ключик-в-чайничек, отпусти до дому —
          <w:br/>
           Дома ссучилась, дома скурвилась молода зазноба.
          <w:br/>
           Дома ссучилась, дома скурвилась молода зазноба.
          <w:br/>
          <w:br/>
          Но начальничек ключик-чайничек не дает поблажки —
          <w:br/>
           Молодой жульман, молодой жульман гниет в каталажке.
          <w:br/>
           Молодой жульман, молодой жульман гниет в каталажке.
          <w:br/>
          <w:br/>
          Ты парнишечка, ты бедняжечка, тут предмет особый
          <w:br/>
           Тот начальничек ключик-в-чайничек спит с твоей зазнобой.
          <w:br/>
           Тот начальничек ключик-в-чайничек спит с твоей зазнобой.
          <w:br/>
          <w:br/>
          Ходят с ружьями курвы стражники днями и ночами.
          <w:br/>
           Вы скажите мне, братцы-граждане, кем пришит начальник?
          <w:br/>
           Вы скажите мне, братцы-граждане, кем пришит начальник?
          <w:br/>
          <w:br/>
          Бежит речка да по песочку, моет золотишко.
          <w:br/>
           Молодой жульман, молодой жульман заработал вышку.
          <w:br/>
           Молодой жульман, молодой жульман заработал вышку.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2022-04-22T18:13:47+03:00</dcterms:created>
  <dcterms:modified xsi:type="dcterms:W3CDTF">2022-04-22T18:13:47+03:00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