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названия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морозной праздничной Москвы,
          <w:br/>
          Где протекает наше расставанье
          <w:br/>
          И где, наверное, прочтете вы
          <w:br/>
          Прощальных песен первое изданье —
          <w:br/>
          Немного удивленные глаза:
          <w:br/>
          ‘Что? Что? Уже?.. Не может быть!’ —
          <w:br/>
          Конечно!..’
          <w:br/>
          И святочного неба бирюза,
          <w:br/>
          И все кругом блаженно и безгрешно…
          <w:br/>
          <w:br/>
          Нет, так не расставался никогда
          <w:br/>
          Никто ни с кем, и это нам награда
          <w:br/>
          За подвиг наш.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2022-03-17T18:30:43+03:00</dcterms:created>
  <dcterms:modified xsi:type="dcterms:W3CDTF">2022-03-17T18:30:43+03:00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