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"Безрадостные всходят семена..."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Безрадостные всходят семена.
          <w:br/>
          Холодный ветер бьется в голых прутьях.
          <w:br/>
          В моей душе открылись письмена.
          <w:br/>
          Я их таю — в селеньях, на распутьях...
          <w:br/>
          И крадусь я, как тень, у лунных стен.
          <w:br/>
          Меняются, темнеют, глохнут стены.
          <w:br/>
          Мне сладостно от всяких перемен,
          <w:br/>
          Мне каждый день рождает перемены.
          <w:br/>
          О, как я жив, как бьет ключами кровь!
          <w:br/>
          Я здесь родной с подземными ключами!
          <w:br/>
          Мгновенья тайн! Ты, вечная любовь!
          <w:br/>
          Я понял вас! Я с вами! Я за вами!
          <w:br/>
          Растет, растет великая стена.
          <w:br/>
          Холодный ветер бьется в голых прутьях,
          <w:br/>
          Я вас открыл, святые письмена.
          <w:br/>
          Я вас храню с улыбкой на распутьях.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2021-11-10T14:26:00+03:00</dcterms:created>
  <dcterms:modified xsi:type="dcterms:W3CDTF">2021-11-10T14:26:00+03:00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