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Бей, сердце, бей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Бей, сердце, бей лучистую тревогу! —
          <w:br/>
          Увидеть бы
          <w:br/>
          Ту, для кого затрачу на дорогу
          <w:br/>
          Весь день ходьбы…
          <w:br/>
          Я в солнечное всматриваюсь море
          <w:br/>
          И — некий знак —
          <w:br/>
          Белеет в сентябреющем просторе
          <w:br/>
          Ее маяк.
          <w:br/>
          А там, где он, там — светел и бревенчат —
          <w:br/>
          Быть должен дом
          <w:br/>
          Прелестной, самой женственной из женшин,
          <w:br/>
          Кем я влеком.
          <w:br/>
          Спушусь с горы и к вечеру на пляже
          <w:br/>
          Уж буду с ней,
          <w:br/>
          Чтоб целовать уста, каких нет слаже
          <w:br/>
          И горячей!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2022-03-22T10:50:53+03:00</dcterms:created>
  <dcterms:modified xsi:type="dcterms:W3CDTF">2022-03-22T10:50:53+03:00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