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Беладонна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Счастье души утомленной -
          <w:br/>
             Только в одном:
          <w:br/>
          Быть как цветок полусонный
          <w:br/>
          В блеске и шуме дневном,
          <w:br/>
          Внутренним светом светиться,
          <w:br/>
          Все позабыть и забыться,
          <w:br/>
          Тихо, но жадно упиться
          <w:br/>
             Тающим сном.
          <w:br/>
          <w:br/>
          Счастье ночной белладонны -
          <w:br/>
             Лаской убить.
          <w:br/>
          Взоры ее полусонны,
          <w:br/>
          Любо ей день позабыть,
          <w:br/>
          Светом луны расцвечаться,
          <w:br/>
          Сердцем с луною встречаться,
          <w:br/>
          Тихо под ветром качаться,
          <w:br/>
             В смерти любить.
          <w:br/>
          <w:br/>
          Друг мой, мы оба устали.
          <w:br/>
             Радость моя!
          <w:br/>
          Радости нет без печали.
          <w:br/>
          Между цветами - змея.
          <w:br/>
          Кто же с душой утомленной
          <w:br/>
          Вспыхнет мечтой полусонной,
          <w:br/>
          Кто расцветет белладонной -
          <w:br/>
             Ты или я?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2021-11-11T02:31:30+03:00</dcterms:created>
  <dcterms:modified xsi:type="dcterms:W3CDTF">2021-11-11T02:31:30+03:00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