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фиалка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вы едете к деревне
          <w:br/>
          Из сквозь пропыленной Москвы,
          <w:br/>
          Уподобаетесь царевне
          <w:br/>
          Веков минувших тотчас Вы.
          <w:br/>
          К фиалкам белым злая ревность,
          <w:br/>
          Берете страстно их букет,
          <w:br/>
          Оправдываете царевность
          <w:br/>
          Отлеченных когда-то лет.
          <w:br/>
          И, может быть, — кто смеет спорить? —
          <w:br/>
          Способна, нежно-хороша,
          <w:br/>
          Злой папоротник разузорить
          <w:br/>
          Фиалки белая душа?
          <w:br/>
          Ни шоколадных, ни лиловых, —
          <w:br/>
          Лишь белые берете вы…
          <w:br/>
          Не в поезде, не на почтовых, —
          <w:br/>
          На крыльях надо из Москвы…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2022-03-22T10:50:25+03:00</dcterms:created>
  <dcterms:modified xsi:type="dcterms:W3CDTF">2022-03-22T10:50:25+03:00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