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Белой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небо — купол безвоздушный
          <w:br/>
           Над голой белизной домов,
          <w:br/>
           Как будто кто-то равнодушный
          <w:br/>
           С вещей и лиц совлек покров.
          <w:br/>
          <w:br/>
          И тьма — как будто тень от света,
          <w:br/>
           И свет — как будто отблеск тьмы.
          <w:br/>
           Да был ли день? И ночь ли это?
          <w:br/>
           Не сон ли чей-то смутный мы?
          <w:br/>
          <w:br/>
          Гляжу на все прозревшим взором,
          <w:br/>
           И как покой мой странно тих,
          <w:br/>
           Гляжу на рот твой, на котором
          <w:br/>
           Печать лобзаний не моих.
          <w:br/>
          <w:br/>
          Пусть лживо-нежен, лживо-ровен
          <w:br/>
           Твой взгляд из-под усталых век, —
          <w:br/>
           Ах, разве может быть виновен
          <w:br/>
           Под этим небом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2022-04-23T12:56:19+03:00</dcterms:created>
  <dcterms:modified xsi:type="dcterms:W3CDTF">2022-04-23T12:56:19+03:00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