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ангел надо мною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ангел надо мною,
          <w:br/>
          И бескровные уста
          <w:br/>
          Безмятежной тишиною
          <w:br/>
          Исповедуют Христа.
          <w:br/>
          Ангел жжёт полночный ладан
          <w:br/>
          Я — кадило перед ним.
          <w:br/>
          И в цепях моих разгадан
          <w:br/>
          Дым кадильный, тихий дым, —
          <w:br/>
          Возношенье, воздыханье
          <w:br/>
          У спасающих икон,
          <w:br/>
          Свеч отрадное мечтанье,
          <w:br/>
          Утешительный канон.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2022-03-19T09:25:37+03:00</dcterms:created>
  <dcterms:modified xsi:type="dcterms:W3CDTF">2022-03-19T09:25:37+03:00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