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мой цветок, таинственно-прекрасный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мой цветок, таинственно-прекрасный,
          <w:br/>
          Из моей земли, из чёрной ты возник,
          <w:br/>
          На меня глядишь ты, нежный и безгласный,
          <w:br/>
          И понятен мне безмолвный твой язык.
          <w:br/>
          Ты возник из тьмы, моей мечте навстречу,
          <w:br/>
          Ты зовёшь туда, откуда вышел ты, —
          <w:br/>
          Я твоим вещаньям не противоречу,
          <w:br/>
          К твоему дыханью наклонив мечты.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2022-03-21T21:57:58+03:00</dcterms:created>
  <dcterms:modified xsi:type="dcterms:W3CDTF">2022-03-21T21:57:58+03:00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