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солнце пригрело откосы
          <w:br/>
          И стало в лесу потеплей,
          <w:br/>
          Береза зеленые косы
          <w:br/>
          Развесила с тонких ветвей.
          <w:br/>
          <w:br/>
          Вся в белое платье одета,
          <w:br/>
          В сережках, в листве кружевной,
          <w:br/>
          Встречает горячее лето
          <w:br/>
          Она на опушке лесной.
          <w:br/>
          <w:br/>
          Гроза ли над ней пронесется,
          <w:br/>
          Прильнет ли болотная мгла,-
          <w:br/>
          Дождинки стряхнув, улыбнется
          <w:br/>
          Береза — и вновь весела.
          <w:br/>
          <w:br/>
          Наряд ее легкий чудесен,
          <w:br/>
          Нет дерева сердцу милей,
          <w:br/>
          И много задумчивых песен
          <w:br/>
          Поется в народе о ней.
          <w:br/>
          <w:br/>
          Он делит с ней радость и слезы,
          <w:br/>
          И так ее дни хороши,
          <w:br/>
          Что кажется — в шуме березы
          <w:br/>
          Есть что-то от русской души.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2022-03-18T10:30:17+03:00</dcterms:created>
  <dcterms:modified xsi:type="dcterms:W3CDTF">2022-03-18T10:30:17+03:00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