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Берёзки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припёке, на юру
          <w:br/>
           Две берёзки на ветру.
          <w:br/>
           Тянутся друг к дружке,
          <w:br/>
           Точно две подружки.
          <w:br/>
          <w:br/>
          «Очень скучно на горе,
          <w:br/>
           Очень душно на жаре!
          <w:br/>
           Так и бросились бы вниз!»
          <w:br/>
           Две берёзки обнялись
          <w:br/>
           И одна другой легко
          <w:br/>
           Прошептала на ушко;
          <w:br/>
          <w:br/>
          «Никуда не побегу,
          <w:br/>
           Потому что не могу!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2022-04-21T18:50:35+03:00</dcterms:created>
  <dcterms:modified xsi:type="dcterms:W3CDTF">2022-04-21T18:50:35+03:00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