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Беспокойно сегодня мое одиночество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Беспокойно сегодня мое одиночество —
          <w:br/>
           У портрета стою — и томит тишина…
          <w:br/>
           Мой прапрадед Василий — не вспомню я отчества —
          <w:br/>
           Как живой, прямо в душу глядит с полотна.
          <w:br/>
          <w:br/>
          Темно-синий камзол отставного военного,
          <w:br/>
           Арапчонок у ног и турецкий кальян.
          <w:br/>
           В заскорузлой руке — серебристого пенного
          <w:br/>
           Круглый ковш. Только, видно, помещик не пьян.
          <w:br/>
          <w:br/>
          Хмурит брови седые над взорами карими,
          <w:br/>
           Опустились морщины у темного рта.
          <w:br/>
           Эта грудь, уцелев под столькими ударами
          <w:br/>
           Неприятельских шашек,— тоской налита.
          <w:br/>
          <w:br/>
          Что ж? На старости лет с сыновьями не справиться,
          <w:br/>
           Иль плечам тяжелы прожитые года,
          <w:br/>
           Иль до смерти мила крепостная красавица,
          <w:br/>
           Что завистник-сосед не продаст никогда?
          <w:br/>
          <w:br/>
          Нет, иное томит. Как сквозь полог затученный
          <w:br/>
           Прорезается белое пламя луны,—
          <w:br/>
           Тихий призрак встает в подземельи замученной
          <w:br/>
           Неповинной страдалицы — первой жены.
          <w:br/>
          <w:br/>
          Не избыть этой муки в разгуле неистовом,
          <w:br/>
           Не залить угрызения влагой хмельной…
          <w:br/>
           Запершись в кабинете — покончил бы выстрелом
          <w:br/>
           С невеселою жизнью,— да в небе темно.
          <w:br/>
          <w:br/>
          И теперь, заклейменный семейным преданием,
          <w:br/>
           Как живой, как живой, он глядит с полотна,
          <w:br/>
           Точно нету прощенья его злодеяниям
          <w:br/>
           И загробная жизнь, как земная,— черна.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2022-04-22T21:24:15+03:00</dcterms:created>
  <dcterms:modified xsi:type="dcterms:W3CDTF">2022-04-22T21:24:15+03:00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