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Беспощадна судьба, наши планы круша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Беспощадна судьба, наши планы круша.
          <w:br/>
           Час настанет — и тело покинет душа.
          <w:br/>
           Не спеши, посиди на траве, под которой
          <w:br/>
           Скоро будешь лежать, никуда не спеша.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2022-04-22T07:22:40+03:00</dcterms:created>
  <dcterms:modified xsi:type="dcterms:W3CDTF">2022-04-22T07:22:40+03:00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