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Бессонница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Достался трон вчерашней побирушке,
          <w:br/>
           так диво ли, что я от страха вою,
          <w:br/>
           что всюду мне мерещатся ловушки:
          <w:br/>
           — Ты не ушел? Ты здесь еще? Со мною?
          <w:br/>
           Встречать бы счастье радостным доверьем
          <w:br/>
           и отвечать на взгляд беспечным взглядом,
          <w:br/>
           но и во сне, привычная к потерям,
          <w:br/>
           твержу: — Ты не ушел? Ты здесь? Ты рядом?
          <w:br/>
          <w:br/>
          <em>Перевод Н.Ванханен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2022-04-21T23:50:17+03:00</dcterms:created>
  <dcterms:modified xsi:type="dcterms:W3CDTF">2022-04-21T23:50:17+03:00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