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тоске бессонницы, средь тишины ночной,
          <w:br/>
           Как раздражителен часов докучный бой.
          <w:br/>
           Как молотом кузнец стучит по наковальной,
          <w:br/>
           Так каждый их удар, тяжелый и печальный,
          <w:br/>
           По сердцу моему однообразно бьет,
          <w:br/>
           И с каждым боем всё тоска моя растет.
          <w:br/>
           Часы, «глагол времен, металла звон» надгробный,
          <w:br/>
           Чего вы от меня с настойчивостью злобной
          <w:br/>
           Хотите? Дайте мне забыться. Я устал.
          <w:br/>
           Кукушки вдоволь я намеков насчитал.
          <w:br/>
           Я знаю и без вас, что время мимолетно;
          <w:br/>
           Безостановочно оно, бесповоротно;
          <w:br/>
           Тем лучше! И кому, в ком здравый разум есть,
          <w:br/>
           Охота бы пришла жизнь сызнова прочесть?
          <w:br/>
           Но, скучные часы моей бессонной пытки,
          <w:br/>
           В движениях своих куда как вы не прытки,
          <w:br/>
           И, словно гирями крыло обременя,
          <w:br/>
           Вы тащитесь по мне, царапая меня.
          <w:br/>
           И сколько диких дум, бессмысленных, несвязных,
          <w:br/>
           Чудовищных картин, видений безобразных,
          <w:br/>
           То вынырнув из тьмы, то погружаясь в тьму,
          <w:br/>
           Мерещится глазам и грезится уму!
          <w:br/>
           Грудь давит темный страх и бешеная злоба,
          <w:br/>
           Когда змеи ночной бездонная утроба
          <w:br/>
           За часом час начнет прожорливо глотать,
          <w:br/>
           А сна на жаркий одр не сходит благодать.
          <w:br/>
           Тоска бессонницы, ты мне давно знакома;
          <w:br/>
           Но всё мне невтерпеж твой гнет, твоя истома,
          <w:br/>
           Как будто в первый раз мне изменяет сон,
          <w:br/>
           И крепко-накрепко был застрахован он;
          <w:br/>
           Как будто по ночам бессонным не в привычку
          <w:br/>
           Томительных часов мне слушать перекличку;
          <w:br/>
           Как будто я и впрямь на всероссийский лад
          <w:br/>
           Спать богатырским сном всегда и всюду рад,
          <w:br/>
           И только головой подушку чуть пригрею —
          <w:br/>
           Уж с Храповицким речь затягивать умею.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2022-04-26T05:01:19+03:00</dcterms:created>
  <dcterms:modified xsi:type="dcterms:W3CDTF">2022-04-26T05:01:19+03:00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