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"Бессонница. Гомер. Тугие паруса..."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Бессонница. Гомер. Тугие паруса.
          <w:br/>
          Я список кораблей прочел до середины:
          <w:br/>
          Сей длинный выводок, сей поезд журавлиный,
          <w:br/>
          Что над Элладою когда-то поднялся.
          <w:br/>
          <w:br/>
          Как журавлиный клин в чужие рубежи,-
          <w:br/>
          На головах царей божественная пена,-
          <w:br/>
          Куда плывете вы? Когда бы не Елена,
          <w:br/>
          Что Троя вам одна, ахейские мужи?
          <w:br/>
          <w:br/>
          И море, и Гомер - всё движется любовью.
          <w:br/>
          Кого же слушать мне? И вот Гомер молчит,
          <w:br/>
          И море черное, витийствуя, шумит
          <w:br/>
          И с тяжким грохотом подходит к изголовью.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2021-11-10T10:46:18+03:00</dcterms:created>
  <dcterms:modified xsi:type="dcterms:W3CDTF">2021-11-10T10:46:18+03:00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