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Билет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гильзы, фантики и марки,
          <w:br/>
          Значки и прочее добро,
          <w:br/>
          Что все московские подарки!
          <w:br/>
          Билет метро! Билет метро!
          <w:br/>
          <w:br/>
          Какой подарок мне достался!
          <w:br/>
          По травке мчусь во весь опор.
          <w:br/>
          «Мой папа на метро катался!» –
          <w:br/>
          Кричу, влетая в каждый двор.
          <w:br/>
          <w:br/>
          И этот маленький билетик
          <w:br/>
          С большой прекрасной буквой «М»,
          <w:br/>
          Не говоря уже о детях,
          <w:br/>
          Был нужен абсолютно всем.
          <w:br/>
          <w:br/>
          Он так завладевал сердцами,
          <w:br/>
          Как будто здесь, у старых стен,
          <w:br/>
          Мерцал подземными дворцами
          <w:br/>
          Московский метрополитен.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2022-03-19T07:03:19+03:00</dcterms:created>
  <dcterms:modified xsi:type="dcterms:W3CDTF">2022-03-19T07:03:19+03:00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