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Биографическая справка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началось далекою порой,
          <w:br/>
          в младенчестве, в его начальном классе,
          <w:br/>
          с игры в многозначительную роль: -
          <w:br/>
          быть Мусею, любимой меньше Аси.
          <w:br/>
          <w:br/>
          Бегом, в Тарусе, босиком, в росе,
          <w:br/>
          без промаха - непоправимо мимо,
          <w:br/>
          чтоб стать любимой менее, чем все,
          <w:br/>
          чем все, что в этом мире не любимо.
          <w:br/>
          <w:br/>
          Да и за что любить ее, кому?
          <w:br/>
          Полюбит ли мышиный сброд умишек
          <w:br/>
          то чудище, несущее во тьму
          <w:br/>
          всеведенья уродливый излишек?
          <w:br/>
          <w:br/>
          И тот изящный звездочет искусств
          <w:br/>
          и счетовод безумств витиеватых
          <w:br/>
          не зря не любит излученье уст,
          <w:br/>
          пока еще ни в чем не виноватых.
          <w:br/>
          <w:br/>
          Мила ль ему незваная звезда,
          <w:br/>
          чей голосок, нечаянно, могучий,
          <w:br/>
          его освобождает от труда
          <w:br/>
          старательно содеянных созвучий?
          <w:br/>
          <w:br/>
          В приют ее - меж грязью и меж льдом!
          <w:br/>
          Но в граде чернокаменном, голодном,
          <w:br/>
          что делать с этим неуместным лбом?
          <w:br/>
          Где быть ему, как не на месте лобном?
          <w:br/>
          <w:br/>
          Добывшая двугорбием ума
          <w:br/>
          тоску и непомерность превосходства,
          <w:br/>
          она насквозь минует терема
          <w:br/>
          всемирного бездомья и сиротства.
          <w:br/>
          <w:br/>
          Любая милосердная сестра
          <w:br/>
          жестокосердно примирится с горем,
          <w:br/>
          с избытком рокового мастерства -
          <w:br/>
          во что бы то ни стало быть изгоем.
          <w:br/>
          <w:br/>
          Ты перед ней не виноват, Берлин!
          <w:br/>
          Ты гнал ее, как принято, как надо,
          <w:br/>
          но мрак твоих обоев и белил
          <w:br/>
          еще не ад, а лишь предместье ада.
          <w:br/>
          <w:br/>
          Не обессудь, божественный Париж,
          <w:br/>
          с надменностью ты целовал ей руки,
          <w:br/>
          он все же был лишь захолустьем крыш,
          <w:br/>
          провинцией ее державной муки.
          <w:br/>
          <w:br/>
          Тягаться ль вам, селения беды,
          <w:br/>
          с непревзойденным бедствием столицы,
          <w:br/>
          где рыщет Марс над плесенью воды,
          <w:br/>
          тревожа тень кавалерист - девицы?
          <w:br/>
          Затмивший золотые города,
          <w:br/>
          чернеет двор последнего страданья,
          <w:br/>
          где так она нища и голодна,
          <w:br/>
          как в высшем средоточье мирозданья.
          <w:br/>
          <w:br/>
          Хвала и предпочтение молвы
          <w:br/>
          Елабуге, пред прочею землею.
          <w:br/>
          Кунсткамерное чудо головы
          <w:br/>
          изловлено и схвачено петлею.
          <w:br/>
          <w:br/>
          Всего-то было горло и рука,
          <w:br/>
          в пути меж ними станет звук строкою,
          <w:br/>
          все тот же труд меж горлом и рукою,
          <w:br/>
          и смертный час - не больше, чем строка.
          <w:br/>
          <w:br/>
          Но ждать так долго! Отгибая прядь,
          <w:br/>
          поглядывать зрачком - красна ль рябина,
          <w:br/>
          и целый август вытерпеть? О, впрямь
          <w:br/>
          ты - сильное чудовище, Марина.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2021-11-11T05:07:47+03:00</dcterms:created>
  <dcterms:modified xsi:type="dcterms:W3CDTF">2021-11-11T05:07:47+03:00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