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солнцем штыки засверкали косые,
          <w:br/>
           Разверзлась под немцами почва России
          <w:br/>
           И русские реки топили врага,
          <w:br/>
           Так в битву земля наша вышла, строга.
          <w:br/>
           А он, ошалев от разбоя и пьянки,
          <w:br/>
           Все новые слал самолеты и танки
          <w:br/>
           На нашу Отчизну, свободу и жизнь.
          <w:br/>
           Казалось, прогнется и сталь под их грузом,
          <w:br/>
           Но русский фельдмаршал Михаила Кутузов
          <w:br/>
           Шептал пехотинцу в окопе: «Держись!»
          <w:br/>
           Товарищ! Мы помним ноябрь под Москвою:
          <w:br/>
           Вот Зоино тело висит неживое…
          <w:br/>
           Вот Геббельс о близкой победе орет…
          <w:br/>
           Вот, подслеповатые глазки прищуря,
          <w:br/>
           Враг смотрит в бинокль на Москву… но как буря, —
          <w:br/>
           Приказ раздается: — На Запад! Вперед! —
          <w:br/>
           … Над полем заснеженным битва гремит
          <w:br/>
           И ворон замерзшего фрица когтит.
          <w:br/>
           А недругу снится в кровавом тумане
          <w:br/>
           То нефть на Кавказе, то хлеб на Кубани, —
          <w:br/>
           Над югом заносит он черную лапу,
          <w:br/>
           На Красную Армию рвется на запад.
          <w:br/>
           И с боя за городом город берет.
          <w:br/>
           И слышится голос в приволжских просторах:
          <w:br/>
           То генералиссимус русский — Суворов
          <w:br/>
           Бойцов призывает: «За мною! Вперед!»
          <w:br/>
           Пускай он силен еще, враг бесноватый!
          <w:br/>
           Пускай еще есть у него и солдаты,
          <w:br/>
           И танки, и черная злость палача,
          <w:br/>
           Кто меч обнажил, тот падет от меча!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2022-04-24T09:19:33+03:00</dcterms:created>
  <dcterms:modified xsi:type="dcterms:W3CDTF">2022-04-24T09:19:33+03:00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