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Благий отец! Се час приходит мой!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Благий Отец! Се час приходит мой!
          <w:br/>
          Прославь меня, и Сын Тебя прославит:
          <w:br/>
          Ему дана святая власть Тобой,
          <w:br/>
          Да в плоти Он жизнь вечную восставит.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2022-03-19T08:42:13+03:00</dcterms:created>
  <dcterms:modified xsi:type="dcterms:W3CDTF">2022-03-19T08:42:13+03:00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