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Благоразумная точка зрения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Руководство для несозревших старцев и юношей</em>
          <w:br/>
          <w:br/>
          Я уверен в прогрессе отечества,
          <w:br/>
           В просвещенных стремленьях дворян
          <w:br/>
           Дать богатство наук для купечества
          <w:br/>
           И духовно насытить крестьян,
          <w:br/>
           Но в поспешности юного племени,
          <w:br/>
           Беспристрастно когда я взгляну
          <w:br/>
           С точки зрения «Нашего времени», я
          <w:br/>
           Неурядицу вижу одну.
          <w:br/>
          <w:br/>
          Убежденный глубоко, что родина
          <w:br/>
           Обновилась и минул ей срок,
          <w:br/>
           По словам господина Погодина,
          <w:br/>
           Дать народам Европы урок;
          <w:br/>
           Ибо к правде дорога затеряна
          <w:br/>
           В исторической фальши веков, я
          <w:br/>
           С точки зренья Бориса Чичерина,
          <w:br/>
           Я ко всяким реформам готов.
          <w:br/>
          <w:br/>
          Ни малейшей не вижу опасности
          <w:br/>
           И статейку бы мог написать
          <w:br/>
           В пользу так называемой гласности.
          <w:br/>
           Уж наверно прошла бы в печать!
          <w:br/>
           Изумила бы все человечество
          <w:br/>
           Верность взгляда в творенье моем, я
          <w:br/>
           С точки зрения «Сына отечества»
          <w:br/>
           И Ципринусов, пишущих в нем.
          <w:br/>
          <w:br/>
          Пусть все мнения прямо, сознательно
          <w:br/>
           Возникают с различных сторон,
          <w:br/>
           Ибо Павлов сказал основательно:
          <w:br/>
           «Невозможно-де петь в унисон».
          <w:br/>
           Я согласен, чтоб с мыслию правою
          <w:br/>
           Дан простор был и мысли кривой, я
          <w:br/>
           С точки зренья, покрывшею славою
          <w:br/>
           Льва Камбека с его ерундой.
          <w:br/>
          <w:br/>
          Появилась везде юмористика.
          <w:br/>
           Все кричат как о чем-то дурном.
          <w:br/>
           Но на днях с наслажденьем три листика
          <w:br/>
           Я прочел в фельетоне одном.
          <w:br/>
           Было столько в нем юмора милого,
          <w:br/>
           Что я понял всю пользу сатир, я
          <w:br/>
           С точки зренья Никиты Безрылова,
          <w:br/>
           Удивившей читающий мир.
          <w:br/>
          <w:br/>
          Уважая свободные мнения.
          <w:br/>
           Быт, обычай, преданья и род,
          <w:br/>
           Я читаю газет рассуждения
          <w:br/>
           Как философ, юрист, патриот.
          <w:br/>
           Но, конечно, с достоинством барина
          <w:br/>
           Я смотрю беспристрастно на них, я
          <w:br/>
           С точки зрения Бланка, Самарина,
          <w:br/>
           Безобразова Н. и других.
          <w:br/>
          <w:br/>
          Для меня равноправны все нации,
          <w:br/>
           Ненавистен мне неграми торг,
          <w:br/>
           На сиамцев взглянув в «Иллюстрации»,
          <w:br/>
           Прихожу я в невольный восторг;
          <w:br/>
           Но еврея, греховно упадшего,
          <w:br/>
           Мне «Основа» и разум велит, я
          <w:br/>
           С точки зрения Зотова младшего,
          <w:br/>
           Звать позорною кличкою: жид.
          <w:br/>
          <w:br/>
          Я на женщин гляжу снисходительно,
          <w:br/>
           С точки зренья ученых врачей,
          <w:br/>
           И с Юркевичем в розге внушительный
          <w:br/>
           Замечаю мотив для детей.
          <w:br/>
           Новый взгляд доктринера московского
          <w:br/>
           В сладкий трепет приводит мой дух, я
          <w:br/>
           С точки зрения Миллер-Красовского,
          <w:br/>
           Разгадавшего смысл оплеух.
          <w:br/>
          <w:br/>
          Формулируя жизни явления
          <w:br/>
           С соблюдением мер и границ,
          <w:br/>
           Я на все приобрел точку зрения
          <w:br/>
           Из журналов обеих столиц.
          <w:br/>
           Эта точка достойна известности,
          <w:br/>
           Ибо нежным растеньем цветет
          <w:br/>
           В вертограде российской словесности,
          <w:br/>
           Чтобы вкусный дать обществу плод.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2022-04-22T02:33:16+03:00</dcterms:created>
  <dcterms:modified xsi:type="dcterms:W3CDTF">2022-04-22T02:33:16+03:00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