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Благословлять губительные стрелы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Благословлять губительные стрелы
          <w:br/>
          И проклинать живящие лучи, —
          <w:br/>
          Вот страшные и тесные пределы.
          <w:br/>
          К иным путям затеряны ключи.
          <w:br/>
          В мучительных безумствуя хуленьях,
          <w:br/>
          В бессмысленной безумствуя хвале,
          <w:br/>
          Живи в безвыходных томленьях,
          <w:br/>
          Влачись на бедственной земле.
          <w:br/>
          Отравленной стрелы вонзилось жало, —
          <w:br/>
          Лобзай её пернатые края:
          <w:br/>
          Она — твоя, она тебя лобзала,
          <w:br/>
          Когда померкло солнце бытия.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2022-03-19T11:00:51+03:00</dcterms:created>
  <dcterms:modified xsi:type="dcterms:W3CDTF">2022-03-19T11:00:51+03:00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