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Блаженны дочерей твоих, 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Блаженны дочерей твоих, Земля,
          <w:br/>
          Бросавшие для боя и для бега.
          <w:br/>
          Блаженны в Елисейские поля
          <w:br/>
          Вступившие, не обольстившись негой.
          <w:br/>
          <w:br/>
          Так лавр растет, — жестоколист и трезв,
          <w:br/>
          Лавр-летописец, горячитель боя.
          <w:br/>
          — Содружества заоблачный отвес
          <w:br/>
          Не променяю на юдоль любови.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2022-03-17T14:30:49+03:00</dcterms:created>
  <dcterms:modified xsi:type="dcterms:W3CDTF">2022-03-17T14:30:49+03:00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