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Красив, как Демон Врубеля для женщин,
          <w:br/>
          Он лебедем казался, чье перо
          <w:br/>
          Белей, чем облако и серебро,
          <w:br/>
          Чей стан дружил, как то ни странно, с френчем.
          <w:br/>
          <w:br/>
          Благожелательный к меньшим и меньшим,
          <w:br/>
          Дерзал — поэтно видеть в зле добро.
          <w:br/>
          Взлетал. Срывался. В дебрях мысли брел.
          <w:br/>
          Любил Любовь и Смерть, двумя увенчан.
          <w:br/>
          <w:br/>
          Он тщетно на земле любви искал:
          <w:br/>
          Ее здесь нет. Когда же свой оскал
          <w:br/>
          Явила Смерть, он понял: — Незнакомка…
          <w:br/>
          <w:br/>
          У рая слышен легкий хруст шагов:
          <w:br/>
          Подходит Блок. С ним — от его стихов
          <w:br/>
          Лучащаяся — странничья котомка…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2022-03-22T13:03:23+03:00</dcterms:created>
  <dcterms:modified xsi:type="dcterms:W3CDTF">2022-03-22T13:03:23+03:00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