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Богатство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бы было нам богатством
          <w:br/>
          Возможно к-ратку жизнь продлить,
          <w:br/>
          Не ставя ничего препятством,
          <w:br/>
          Я стал бы золото копить.
          <w:br/>
          Копил бы для того я злато,
          <w:br/>
          Чтобы, как придет смерть сражать,
          <w:br/>
          Тряхнуть карманом таровато
          <w:br/>
          И жизнь у не» на откуп взять.
          <w:br/>
          Но ежели нельзя казною
          <w:br/>
          Купить минуты ни одной,
          <w:br/>
          Почто же злата нам алчбою
          <w:br/>
          Так много наш смущать покой?
          <w:br/>
          Не лучше ль в пиршествах приятных
          <w:br/>
          С друзьями время проводить;
          <w:br/>
          На ложах мягких, ароматных
          <w:br/>
          Младым, красавицам служить?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2022-03-21T13:12:57+03:00</dcterms:created>
  <dcterms:modified xsi:type="dcterms:W3CDTF">2022-03-21T13:12:57+03:00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