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Богдану Хмельницкому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вырвано жал,
          <w:br/>
          Сколько порвано жил!
          <w:br/>
          Свет московский язвил, но терпел.
          <w:br/>
          Год по году бежал,
          <w:br/>
          Жаль, &lt;что&gt; тесть не дожил —
          <w:br/>
          Он бы спел, обязательно спел:
          <w:br/>
          <w:br/>
          «Внученьки, внученьки,
          <w:br/>
          Машенькина масть!
          <w:br/>
          Во хороши рученьки
          <w:br/>
          Дай вам бог попасть!»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2022-03-18T07:49:27+03:00</dcterms:created>
  <dcterms:modified xsi:type="dcterms:W3CDTF">2022-03-18T07:49:27+03:00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