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"Боги гасят небосвод..."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Боги гасят небосвод.
          <w:br/>
          Жадно молится народ.
          <w:br/>
          <w:br/>
          Мы же, близки смутной тени,
          <w:br/>
          Призываем юных жриц
          <w:br/>
          На тенистые ступени
          <w:br/>
          Остывающих теплиц.
          <w:br/>
          <w:br/>
          Вот они — идут рядами
          <w:br/>
          Благовонными садами…
          <w:br/>
          · · · · ·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2021-11-11T13:25:52+03:00</dcterms:created>
  <dcterms:modified xsi:type="dcterms:W3CDTF">2021-11-11T13:25:52+03:00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