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Боже! царя храни!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Боже! царя храни!
          <w:br/>
          Славному долги дни
          <w:br/>
          Дай на земли.
          <w:br/>
          Гордых смирителю,
          <w:br/>
          Слабых хранителю,
          <w:br/>
          Всех утешителю
          <w:br/>
          Все ниспошли.
          <w:br/>
          <w:br/>
          Там — громкой славою,
          <w:br/>
          Сильной державою
          <w:br/>
          Мир он покрыл.
          <w:br/>
          Здесь безмятежною
          <w:br/>
          Сенью надежною,
          <w:br/>
          Благостью нежною
          <w:br/>
          Нас осенил.
          <w:br/>
          <w:br/>
          Брани в ужасный час
          <w:br/>
          Мощно хранила нас
          <w:br/>
          Верная длань —
          <w:br/>
          Глас умиления,
          <w:br/>
          Благодарения,
          <w:br/>
          Сердца стремления —
          <w:br/>
          Вот наша дань.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2022-03-17T12:48:45+03:00</dcterms:created>
  <dcterms:modified xsi:type="dcterms:W3CDTF">2022-03-17T12:48:45+03:00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