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Болезнь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«Полюбился ландыш белый
          <w:br/>
          Одинокой резеде.
          <w:br/>
          Что зеваешь?» — «Надоело!»
          <w:br/>
          «Где болит?» — «Нигде!»
          <w:br/>
          <w:br/>
          «Забавлял ее на грядке
          <w:br/>
          Болтовнею красный мак.
          <w:br/>
          Что надулся?» — «Ландыш гадкий!»
          <w:br/>
          «Почему?» — «Да так!»
          <w:br/>
          <w:br/>
          «Видно счастье в этом маке,
          <w:br/>
          Быть у красного в плену!..
          <w:br/>
          Что смеешься?» — «Волен всякий!»
          <w:br/>
          «Баловник!» — «Да ну?»
          <w:br/>
          <w:br/>
          «Полюбился он невольно
          <w:br/>
          Одинокой резеде.
          <w:br/>
          Что вздыхаешь?» — «Мама, больно!»
          <w:br/>
          «Где болит?» — «Везде!»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2022-03-18T16:25:54+03:00</dcterms:created>
  <dcterms:modified xsi:type="dcterms:W3CDTF">2022-03-18T16:25:54+03:00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