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Болонья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воды вкуснее, чем в Романье,
          <w:br/>
          Нет прекрасней женщин, чем в Болонье,
          <w:br/>
          В лунной мгле разносятся признанья,
          <w:br/>
          От цветов струится благовонье.
          <w:br/>
          <w:br/>
          Лишь фонарь идущего вельможи
          <w:br/>
          На мгновенье выхватит из мрака
          <w:br/>
          Между кружев розоватость кожи,
          <w:br/>
          Длинный ус, что крутит забияка.
          <w:br/>
          <w:br/>
          И его скорей проносят мимо,
          <w:br/>
          А любовь глядит и торжествует.
          <w:br/>
          О, как пахнут волосы любимой,
          <w:br/>
          Как дрожит она, когда целует.
          <w:br/>
          <w:br/>
          Но вино, чем слаще, тем хмельнее,
          <w:br/>
          Дама, чем красивей, тем лукавей,
          <w:br/>
          Вот уже уходят ротозеи
          <w:br/>
          В тишине мечтать о высшей славе.
          <w:br/>
          <w:br/>
          И они придут, придут до света
          <w:br/>
          С мудрой думой о Юстиниане
          <w:br/>
          К темной двери университета,
          <w:br/>
          Векового логовища знаний.
          <w:br/>
          <w:br/>
          Старый доктор сгорблен в красной тоге,
          <w:br/>
          Он законов ищет в беззаконьи,
          <w:br/>
          Но и он порой волочит ноги
          <w:br/>
          По веселым улицам Болоньи.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2022-03-21T05:47:21+03:00</dcterms:created>
  <dcterms:modified xsi:type="dcterms:W3CDTF">2022-03-21T05:47:21+03:00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