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Болтовня зазывающего в балаган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О. Мандельштаму</em>
          <w:br/>
          <w:br/>
          Да, размалевана пестро
          <w:br/>
           Театра нашего афиша:
          <w:br/>
           Гитара, шляпа, болеро,
          <w:br/>
           Девица на летучей мыши.
          <w:br/>
           Повесить надобно повыше,
          <w:br/>
           Не то — зеваки оборвут.
          <w:br/>
           Спешите к нам. Под этой крышей
          <w:br/>
           Любовь, веселье и уют!
          <w:br/>
          <w:br/>
          Вот я ломака, я Пьеро.
          <w:br/>
           Со мною Арлекин. Он пышет
          <w:br/>
           Страстями, клянчит серебро.
          <w:br/>
           Вот принц, чей плащ узорно вышит,
          <w:br/>
           Вот Коломбина, что не дышит,
          <w:br/>
           Когда любовники уснут.
          <w:br/>
           Паяц — он вздохами колышет
          <w:br/>
           Любовь, веселье и уют!
          <w:br/>
          <w:br/>
          Пляши, фиглярское перо,
          <w:br/>
           Неситесь в пламенном матчише
          <w:br/>
           Все те, кто хочет жить пестро:
          <w:br/>
           Вакханки, негры, принцы, мыши, —
          <w:br/>
           Порой быстрей, порою тише,
          <w:br/>
           Вчера в Париже, нынче тут…
          <w:br/>
           Всего на этом свете выше
          <w:br/>
           Любовь, веселье и уют!
          <w:br/>
          <w:br/>
          <em>Посылка</em>
          <w:br/>
          <w:br/>
          О, кот, блуждающий по крыше,
          <w:br/>
           Твои мечты во мне поют!
          <w:br/>
           Кричи за мной, чтоб всякий слышал:
          <w:br/>
           Любовь, веселье и уют!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2022-04-22T21:24:32+03:00</dcterms:created>
  <dcterms:modified xsi:type="dcterms:W3CDTF">2022-04-22T21:24:32+03:00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