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Больной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моём бреду одна меня томит
          <w:br/>
          Каких-то острых линий бесконечность,
          <w:br/>
          И непрерывно колокол звонит,
          <w:br/>
          Как бой часов отзванивал бы вечность.
          <w:br/>
          <w:br/>
          Мне кажется, что после смерти так
          <w:br/>
          С мучительной надеждой воскресенья
          <w:br/>
          Глаза вперяются в окрестный мрак,
          <w:br/>
          Ища давно знакомые виденья.
          <w:br/>
          <w:br/>
          Но в океане первозданной мглы
          <w:br/>
          Нет голосов, и нет травы зеленой,
          <w:br/>
          А только кубы, ромбы, да углы,
          <w:br/>
          Да злые, нескончаемые звоны.
          <w:br/>
          <w:br/>
          О, хоть бы сон настиг меня скорей!
          <w:br/>
          Уйти бы, как на праздник примиренья,
          <w:br/>
          На желтые пески седых морей,
          <w:br/>
          Считать большие, бурые каменья.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2022-03-21T08:10:09+03:00</dcterms:created>
  <dcterms:modified xsi:type="dcterms:W3CDTF">2022-03-21T08:10:09+03:00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