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Большая 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Ночью, в жаркой землянке, усталые,
          <w:br/>
           Мы с политруком Гончаровым,
          <w:br/>
           У приемника сидя, принимаем Австралию,
          <w:br/>
           Магией расстояния зачарованные.
          <w:br/>
          <w:br/>
          Печальную песню на языке незнакомом
          <w:br/>
           Слушаем, с лицами непривычно счастливыми.
          <w:br/>
           Хорошая песня… Интересно, по ком она
          <w:br/>
           Так сердечно грустит?
          <w:br/>
           Не по мужу ли в Ливии?
          <w:br/>
          <w:br/>
          Еще недавно: — Ну, что нам Австралия?!
          <w:br/>
           Мельбурн и Сидней — только точки на карте.
          <w:br/>
           Кенгуру, утконосы, табу и так далее,
          <w:br/>
           Рваный учебник на школьной парте.
          <w:br/>
          <w:br/>
          Еще недавно: — Ну что нам Ливия?—
          <w:br/>
           Помнилось только, что рядом Сахара,
          <w:br/>
           Верблюды по ней плывут спесивые,
          <w:br/>
           Песок накален от палящего жара.
          <w:br/>
          <w:br/>
          А сейчас — сместились меридианы
          <w:br/>
           И сжались гармошкою параллели.
          <w:br/>
           Рукой подать — нездешние страны,
          <w:br/>
           Общие беды и общие цели.
          <w:br/>
          <w:br/>
          Наша землянка — земли средоточие,
          <w:br/>
           Все звезды сегодня над нами светятся,
          <w:br/>
           И рядом соседят просторной ночью
          <w:br/>
           Южный Крест с Большой Медведицей.
          <w:br/>
          <w:br/>
          Уже не в минуте живем, а в вечности,
          <w:br/>
           Живем со своим решающим словом
          <w:br/>
           Во всей всеобщности и всечеловечности
          <w:br/>
           Мы — с политруком Гончаровым.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2022-04-25T15:47:54+03:00</dcterms:created>
  <dcterms:modified xsi:type="dcterms:W3CDTF">2022-04-25T15:47:54+03:00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